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eastAsia="zh-CN"/>
        </w:rPr>
        <w:t>钢架台结构及参数示意图</w:t>
      </w:r>
    </w:p>
    <w:bookmarkEnd w:id="0"/>
    <w:p>
      <w:pPr>
        <w:ind w:left="-619" w:leftChars="-295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7485" cy="4552950"/>
            <wp:effectExtent l="0" t="0" r="5715" b="0"/>
            <wp:docPr id="1" name="图片 1" descr="示意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示意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748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7485" cy="4841875"/>
            <wp:effectExtent l="0" t="0" r="5715" b="15875"/>
            <wp:docPr id="2" name="图片 2" descr="示意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示意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7485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600" w:right="1066" w:bottom="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B4651"/>
    <w:rsid w:val="1D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2</TotalTime>
  <ScaleCrop>false</ScaleCrop>
  <LinksUpToDate>false</LinksUpToDate>
  <CharactersWithSpaces>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2022-04-12T02:49:00Z</dcterms:created>
  <dc:creator>张艳</dc:creator>
  <cp:lastModifiedBy>张艳</cp:lastModifiedBy>
  <dcterms:modified xsi:type="dcterms:W3CDTF">2022-04-12T02:52:13Z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A2DC82FB8A404171ADB4EC51243607FC</vt:lpwstr>
  </property>
</Properties>
</file>